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</w:rPr>
      </w:pPr>
      <w:r w:rsidRPr="00A83F08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7E725283" wp14:editId="02D46906">
            <wp:simplePos x="0" y="0"/>
            <wp:positionH relativeFrom="column">
              <wp:posOffset>2567840</wp:posOffset>
            </wp:positionH>
            <wp:positionV relativeFrom="paragraph">
              <wp:posOffset>-113698</wp:posOffset>
            </wp:positionV>
            <wp:extent cx="835493" cy="1212883"/>
            <wp:effectExtent l="0" t="0" r="190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</w:rPr>
      </w:pPr>
    </w:p>
    <w:p w:rsidR="00A83F08" w:rsidRPr="00A83F08" w:rsidRDefault="00A83F08" w:rsidP="00A83F08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3F08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 -</w:t>
      </w:r>
    </w:p>
    <w:p w:rsidR="00A83F08" w:rsidRPr="00A83F08" w:rsidRDefault="00A83F08" w:rsidP="00A83F08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3F08">
        <w:rPr>
          <w:rFonts w:ascii="Times New Roman" w:eastAsia="Calibri" w:hAnsi="Times New Roman" w:cs="Times New Roman"/>
          <w:b/>
          <w:sz w:val="28"/>
          <w:szCs w:val="28"/>
        </w:rPr>
        <w:t>САПОЖКОВСКИЙ МУНИЦИПАЛЬНЫЙ РАЙОН</w:t>
      </w:r>
    </w:p>
    <w:p w:rsidR="00A83F08" w:rsidRPr="00A83F08" w:rsidRDefault="00A83F08" w:rsidP="00A83F08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3F08">
        <w:rPr>
          <w:rFonts w:ascii="Times New Roman" w:eastAsia="Calibri" w:hAnsi="Times New Roman" w:cs="Times New Roman"/>
          <w:b/>
          <w:sz w:val="28"/>
          <w:szCs w:val="28"/>
        </w:rPr>
        <w:t>РЯЗАНСКОЙ ОБЛАСТИ</w:t>
      </w:r>
    </w:p>
    <w:p w:rsidR="00A83F08" w:rsidRPr="00A83F08" w:rsidRDefault="00A83F08" w:rsidP="00A83F08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3F08" w:rsidRPr="00A83F08" w:rsidRDefault="00A83F08" w:rsidP="00A83F08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3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b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b/>
          <w:sz w:val="28"/>
          <w:lang w:eastAsia="ru-RU"/>
        </w:rPr>
        <w:t xml:space="preserve">от 02.08.2018г.                                                                                               </w:t>
      </w:r>
      <w:r w:rsidRPr="00A83F08">
        <w:rPr>
          <w:rFonts w:ascii="Times New Roman" w:eastAsia="Calibri" w:hAnsi="Times New Roman" w:cs="Times New Roman"/>
          <w:b/>
          <w:sz w:val="28"/>
          <w:lang w:eastAsia="ru-RU"/>
        </w:rPr>
        <w:tab/>
        <w:t>№ 396</w:t>
      </w:r>
    </w:p>
    <w:p w:rsidR="00A83F08" w:rsidRPr="00A83F08" w:rsidRDefault="00A83F08" w:rsidP="00A83F08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b/>
          <w:sz w:val="28"/>
          <w:lang w:eastAsia="ru-RU"/>
        </w:rPr>
        <w:t xml:space="preserve">О внесении изменений в  постановление администрации муниципального образования – </w:t>
      </w:r>
      <w:proofErr w:type="spellStart"/>
      <w:r w:rsidRPr="00A83F08">
        <w:rPr>
          <w:rFonts w:ascii="Times New Roman" w:eastAsia="Calibri" w:hAnsi="Times New Roman" w:cs="Times New Roman"/>
          <w:b/>
          <w:sz w:val="28"/>
          <w:lang w:eastAsia="ru-RU"/>
        </w:rPr>
        <w:t>Сапожковский</w:t>
      </w:r>
      <w:proofErr w:type="spellEnd"/>
      <w:r w:rsidRPr="00A83F08">
        <w:rPr>
          <w:rFonts w:ascii="Times New Roman" w:eastAsia="Calibri" w:hAnsi="Times New Roman" w:cs="Times New Roman"/>
          <w:b/>
          <w:sz w:val="28"/>
          <w:lang w:eastAsia="ru-RU"/>
        </w:rPr>
        <w:t xml:space="preserve"> муниципальный район Рязанской области от 18.05.2017г. №115  «Об утверждении Административного регламента предоставления муниципальной услуги «Выдача градостроительных</w:t>
      </w:r>
    </w:p>
    <w:p w:rsidR="00A83F08" w:rsidRPr="00A83F08" w:rsidRDefault="00A83F08" w:rsidP="00A83F08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b/>
          <w:sz w:val="28"/>
          <w:lang w:eastAsia="ru-RU"/>
        </w:rPr>
        <w:t xml:space="preserve"> планов земельных участков»</w:t>
      </w:r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   В целях приведения нормативных правовых актов в соответствие с Федеральным законом от 27.07.2010 № 210-ФЗ «Об организации предоставления государственных и муниципальных услуг», в соответствие с требованиями Градостроительного кодекса Российской Федерации, руководствуясь  Уставом </w:t>
      </w:r>
      <w:proofErr w:type="spellStart"/>
      <w:r w:rsidRPr="00A83F08">
        <w:rPr>
          <w:rFonts w:ascii="Times New Roman" w:eastAsia="Calibri" w:hAnsi="Times New Roman" w:cs="Times New Roman"/>
          <w:sz w:val="28"/>
          <w:lang w:eastAsia="ru-RU"/>
        </w:rPr>
        <w:t>Сапожковского</w:t>
      </w:r>
      <w:proofErr w:type="spellEnd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муниципального района</w:t>
      </w:r>
    </w:p>
    <w:p w:rsidR="00A83F08" w:rsidRPr="00A83F08" w:rsidRDefault="00A83F08" w:rsidP="00A83F08">
      <w:pPr>
        <w:spacing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    ПОСТАНОВЛЯЕТ</w:t>
      </w:r>
      <w:proofErr w:type="gramStart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:</w:t>
      </w:r>
      <w:proofErr w:type="gramEnd"/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     1. Внести изменения в пункт 5.1. раздела 5. «Досудебный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служащих»  Приложения к постановлению администрации муниципального образования – </w:t>
      </w:r>
      <w:proofErr w:type="spellStart"/>
      <w:r w:rsidRPr="00A83F08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муниципальный район Рязанской области от 18.05.2017г. №115 «Об утверждении административного регламента предоставления муниципальной услуги «Выдача градостроительных  планов земельных участков»,   дополнить пунктами:</w:t>
      </w:r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A83F08">
        <w:rPr>
          <w:rFonts w:ascii="Times New Roman" w:eastAsia="Calibri" w:hAnsi="Times New Roman" w:cs="Times New Roman"/>
          <w:sz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  <w:proofErr w:type="gramEnd"/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A83F08">
        <w:rPr>
          <w:rFonts w:ascii="Times New Roman" w:eastAsia="Calibri" w:hAnsi="Times New Roman" w:cs="Times New Roman"/>
          <w:sz w:val="28"/>
          <w:lang w:eastAsia="ru-RU"/>
        </w:rPr>
        <w:lastRenderedPageBreak/>
        <w:t>9) приостановление предоставления муниципальной услуги, если основания приостановления не предусмотрены федеральными законами и принятыми  в соответствии с ними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     2. </w:t>
      </w:r>
      <w:proofErr w:type="gramStart"/>
      <w:r w:rsidRPr="00A83F08">
        <w:rPr>
          <w:rFonts w:ascii="Times New Roman" w:eastAsia="Calibri" w:hAnsi="Times New Roman" w:cs="Times New Roman"/>
          <w:sz w:val="28"/>
          <w:lang w:eastAsia="ru-RU"/>
        </w:rPr>
        <w:t>Разместить</w:t>
      </w:r>
      <w:proofErr w:type="gramEnd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настоящее постановление на официальном сайте администрации муниципального образования – </w:t>
      </w:r>
      <w:proofErr w:type="spellStart"/>
      <w:r w:rsidRPr="00A83F08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 муниципальный район Рязанской области.</w:t>
      </w:r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     3. Контроль за исполнением настоящего постановления возложить на заместителя главы администрации района по инфраструктур</w:t>
      </w:r>
      <w:proofErr w:type="gramStart"/>
      <w:r w:rsidRPr="00A83F08">
        <w:rPr>
          <w:rFonts w:ascii="Times New Roman" w:eastAsia="Calibri" w:hAnsi="Times New Roman" w:cs="Times New Roman"/>
          <w:sz w:val="28"/>
          <w:lang w:eastAsia="ru-RU"/>
        </w:rPr>
        <w:t>е-</w:t>
      </w:r>
      <w:proofErr w:type="gramEnd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начальника отдела по благоустройству и городскому хозяйству –Коробова П.А.</w:t>
      </w:r>
    </w:p>
    <w:p w:rsidR="00A83F08" w:rsidRPr="00A83F08" w:rsidRDefault="00A83F08" w:rsidP="00A83F08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Глава администрации </w:t>
      </w:r>
    </w:p>
    <w:p w:rsidR="00A83F08" w:rsidRPr="00A83F08" w:rsidRDefault="00A83F08" w:rsidP="00A83F08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муниципального образования – </w:t>
      </w:r>
    </w:p>
    <w:p w:rsidR="00A83F08" w:rsidRPr="00A83F08" w:rsidRDefault="00A83F08" w:rsidP="00A83F08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proofErr w:type="spellStart"/>
      <w:r w:rsidRPr="00A83F08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A83F08">
        <w:rPr>
          <w:rFonts w:ascii="Times New Roman" w:eastAsia="Calibri" w:hAnsi="Times New Roman" w:cs="Times New Roman"/>
          <w:sz w:val="28"/>
          <w:lang w:eastAsia="ru-RU"/>
        </w:rPr>
        <w:t xml:space="preserve"> муниципальный район</w:t>
      </w:r>
    </w:p>
    <w:p w:rsidR="00A83F08" w:rsidRPr="00A83F08" w:rsidRDefault="00A83F08" w:rsidP="00A83F08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A83F08">
        <w:rPr>
          <w:rFonts w:ascii="Times New Roman" w:eastAsia="Calibri" w:hAnsi="Times New Roman" w:cs="Times New Roman"/>
          <w:sz w:val="28"/>
          <w:lang w:eastAsia="ru-RU"/>
        </w:rPr>
        <w:t>Рязанской области                                                                           В.Ю. Боярченков</w:t>
      </w: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A83F08" w:rsidRPr="00A83F08" w:rsidRDefault="00A83F08" w:rsidP="00A83F08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470471" w:rsidRDefault="00470471">
      <w:bookmarkStart w:id="0" w:name="_GoBack"/>
      <w:bookmarkEnd w:id="0"/>
    </w:p>
    <w:sectPr w:rsidR="0047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F08"/>
    <w:rsid w:val="00470471"/>
    <w:rsid w:val="00A8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 SAPOZHOK</dc:creator>
  <cp:lastModifiedBy>ADM SAPOZHOK</cp:lastModifiedBy>
  <cp:revision>1</cp:revision>
  <dcterms:created xsi:type="dcterms:W3CDTF">2018-09-03T08:16:00Z</dcterms:created>
  <dcterms:modified xsi:type="dcterms:W3CDTF">2018-09-03T08:17:00Z</dcterms:modified>
</cp:coreProperties>
</file>